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078" w:rsidRDefault="00C57078" w:rsidP="00906C30">
      <w:pPr>
        <w:jc w:val="right"/>
        <w:rPr>
          <w:sz w:val="28"/>
          <w:szCs w:val="28"/>
        </w:rPr>
      </w:pP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BF480F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BF480F">
              <w:rPr>
                <w:b/>
                <w:sz w:val="28"/>
                <w:szCs w:val="28"/>
              </w:rPr>
              <w:t>28</w:t>
            </w:r>
            <w:r w:rsidR="0065122C">
              <w:rPr>
                <w:b/>
                <w:sz w:val="28"/>
                <w:szCs w:val="28"/>
              </w:rPr>
              <w:t>»</w:t>
            </w:r>
            <w:r w:rsidR="00906C30">
              <w:rPr>
                <w:b/>
                <w:sz w:val="28"/>
                <w:szCs w:val="28"/>
              </w:rPr>
              <w:t>марта</w:t>
            </w:r>
            <w:r w:rsidR="0065122C">
              <w:rPr>
                <w:b/>
                <w:sz w:val="28"/>
                <w:szCs w:val="28"/>
              </w:rPr>
              <w:t xml:space="preserve"> 2</w:t>
            </w:r>
            <w:r w:rsidRPr="00ED185A">
              <w:rPr>
                <w:b/>
                <w:sz w:val="28"/>
                <w:szCs w:val="28"/>
              </w:rPr>
              <w:t>02</w:t>
            </w:r>
            <w:r w:rsidR="00906C30">
              <w:rPr>
                <w:b/>
                <w:sz w:val="28"/>
                <w:szCs w:val="28"/>
              </w:rPr>
              <w:t>3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BF480F" w:rsidP="00906C30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38</w:t>
            </w:r>
          </w:p>
        </w:tc>
        <w:tc>
          <w:tcPr>
            <w:tcW w:w="3191" w:type="dxa"/>
            <w:vAlign w:val="center"/>
          </w:tcPr>
          <w:p w:rsidR="0084345C" w:rsidRPr="00ED185A" w:rsidRDefault="00BF480F" w:rsidP="0065122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316A81"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906C30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906C30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и  202</w:t>
      </w:r>
      <w:r w:rsidR="00906C30">
        <w:rPr>
          <w:b/>
          <w:sz w:val="28"/>
          <w:szCs w:val="28"/>
        </w:rPr>
        <w:t>5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906C30">
        <w:rPr>
          <w:sz w:val="28"/>
          <w:szCs w:val="28"/>
        </w:rPr>
        <w:t>34</w:t>
      </w:r>
      <w:r w:rsidRPr="00922E84">
        <w:rPr>
          <w:sz w:val="28"/>
          <w:szCs w:val="28"/>
        </w:rPr>
        <w:t xml:space="preserve"> от 2</w:t>
      </w:r>
      <w:r w:rsidR="000B7E74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906C30">
        <w:rPr>
          <w:sz w:val="28"/>
          <w:szCs w:val="28"/>
        </w:rPr>
        <w:t>2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906C30">
        <w:rPr>
          <w:sz w:val="28"/>
          <w:szCs w:val="28"/>
        </w:rPr>
        <w:t>3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906C30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и 202</w:t>
      </w:r>
      <w:r w:rsidR="00906C30"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Default="006F08CC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 w:rsidR="00C150FA"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</w:t>
      </w:r>
      <w:r w:rsidR="00664F51">
        <w:rPr>
          <w:b/>
          <w:sz w:val="28"/>
          <w:szCs w:val="28"/>
        </w:rPr>
        <w:t>,2</w:t>
      </w:r>
      <w:r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5B3905" w:rsidRPr="00922E84" w:rsidRDefault="005B3905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6F08CC" w:rsidRPr="00E56804" w:rsidRDefault="006F08CC" w:rsidP="00243277">
      <w:pPr>
        <w:pStyle w:val="ConsPlusTitle"/>
        <w:spacing w:line="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3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5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243277">
      <w:pPr>
        <w:pStyle w:val="ConsPlusTitle"/>
        <w:spacing w:line="276" w:lineRule="auto"/>
        <w:ind w:firstLine="709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906C30">
        <w:rPr>
          <w:rFonts w:ascii="Times New Roman" w:hAnsi="Times New Roman"/>
          <w:b w:val="0"/>
          <w:sz w:val="28"/>
          <w:szCs w:val="28"/>
        </w:rPr>
        <w:t>5,5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243277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906C30">
        <w:rPr>
          <w:rFonts w:ascii="Times New Roman" w:hAnsi="Times New Roman"/>
          <w:b/>
          <w:sz w:val="28"/>
          <w:szCs w:val="28"/>
        </w:rPr>
        <w:t>12 844,3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906C30">
        <w:rPr>
          <w:rFonts w:ascii="Times New Roman" w:hAnsi="Times New Roman"/>
          <w:b/>
          <w:sz w:val="28"/>
          <w:szCs w:val="28"/>
        </w:rPr>
        <w:t>12 954,8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906C30">
        <w:rPr>
          <w:rFonts w:ascii="Times New Roman" w:hAnsi="Times New Roman"/>
          <w:sz w:val="28"/>
          <w:szCs w:val="28"/>
        </w:rPr>
        <w:t>4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906C30">
        <w:rPr>
          <w:rFonts w:ascii="Times New Roman" w:hAnsi="Times New Roman"/>
          <w:sz w:val="28"/>
          <w:szCs w:val="28"/>
        </w:rPr>
        <w:t>110,5</w:t>
      </w:r>
      <w:r>
        <w:rPr>
          <w:rFonts w:ascii="Times New Roman" w:hAnsi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C150FA">
        <w:rPr>
          <w:rFonts w:ascii="Times New Roman" w:hAnsi="Times New Roman"/>
          <w:sz w:val="28"/>
          <w:szCs w:val="28"/>
        </w:rPr>
        <w:t>»</w:t>
      </w:r>
      <w:proofErr w:type="gramEnd"/>
    </w:p>
    <w:p w:rsidR="009D480A" w:rsidRDefault="009D480A" w:rsidP="00243277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C1DC8" w:rsidRPr="008065C1" w:rsidRDefault="00FC1DC8" w:rsidP="00FC1DC8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Pr="008065C1">
        <w:rPr>
          <w:b/>
          <w:sz w:val="28"/>
          <w:szCs w:val="28"/>
        </w:rPr>
        <w:t xml:space="preserve">.  Бюджетные ассигнования  бюджета  </w:t>
      </w:r>
      <w:r>
        <w:rPr>
          <w:b/>
          <w:sz w:val="28"/>
          <w:szCs w:val="28"/>
        </w:rPr>
        <w:t>Отрад</w:t>
      </w:r>
      <w:r w:rsidRPr="008065C1">
        <w:rPr>
          <w:b/>
          <w:sz w:val="28"/>
          <w:szCs w:val="28"/>
        </w:rPr>
        <w:t xml:space="preserve">овского сельского </w:t>
      </w:r>
      <w:r w:rsidRPr="008065C1">
        <w:rPr>
          <w:b/>
          <w:sz w:val="28"/>
          <w:szCs w:val="28"/>
        </w:rPr>
        <w:lastRenderedPageBreak/>
        <w:t>пос</w:t>
      </w:r>
      <w:r>
        <w:rPr>
          <w:b/>
          <w:sz w:val="28"/>
          <w:szCs w:val="28"/>
        </w:rPr>
        <w:t>еления  Азовского района на 202</w:t>
      </w:r>
      <w:r w:rsidR="0085706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 и на плановый период 202</w:t>
      </w:r>
      <w:r w:rsidR="0085706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857062">
        <w:rPr>
          <w:b/>
          <w:sz w:val="28"/>
          <w:szCs w:val="28"/>
        </w:rPr>
        <w:t>5</w:t>
      </w:r>
      <w:r w:rsidRPr="008065C1">
        <w:rPr>
          <w:b/>
          <w:sz w:val="28"/>
          <w:szCs w:val="28"/>
        </w:rPr>
        <w:t xml:space="preserve"> годов</w:t>
      </w:r>
    </w:p>
    <w:p w:rsidR="00FC1DC8" w:rsidRPr="008065C1" w:rsidRDefault="00FC1DC8" w:rsidP="00FC1DC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</w:t>
      </w:r>
      <w:r>
        <w:rPr>
          <w:sz w:val="28"/>
          <w:szCs w:val="28"/>
        </w:rPr>
        <w:t>Отрад</w:t>
      </w:r>
      <w:r w:rsidRPr="008065C1">
        <w:rPr>
          <w:sz w:val="28"/>
          <w:szCs w:val="28"/>
        </w:rPr>
        <w:t>овс</w:t>
      </w:r>
      <w:r>
        <w:rPr>
          <w:sz w:val="28"/>
          <w:szCs w:val="28"/>
        </w:rPr>
        <w:t>кого сельского поселения на 2023 год и плановый период 2024 и 2025</w:t>
      </w:r>
      <w:r w:rsidRPr="008065C1">
        <w:rPr>
          <w:sz w:val="28"/>
          <w:szCs w:val="28"/>
        </w:rPr>
        <w:t xml:space="preserve"> годов в сумме </w:t>
      </w:r>
      <w:r>
        <w:rPr>
          <w:sz w:val="28"/>
          <w:szCs w:val="28"/>
        </w:rPr>
        <w:t>297,6</w:t>
      </w:r>
      <w:r w:rsidRPr="008065C1">
        <w:rPr>
          <w:sz w:val="28"/>
          <w:szCs w:val="28"/>
        </w:rPr>
        <w:t xml:space="preserve"> тыс. рублей, ежегодно.</w:t>
      </w:r>
    </w:p>
    <w:p w:rsidR="00D85276" w:rsidRDefault="00D85276" w:rsidP="00243277">
      <w:pPr>
        <w:pStyle w:val="ConsPlusNormal"/>
        <w:widowControl/>
        <w:shd w:val="clear" w:color="auto" w:fill="FFFFFF" w:themeFill="background1"/>
        <w:spacing w:line="276" w:lineRule="auto"/>
        <w:ind w:left="1276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176ED" w:rsidRDefault="00C150FA" w:rsidP="00243277">
      <w:pPr>
        <w:pStyle w:val="ConsPlusNormal"/>
        <w:widowControl/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1.2. </w:t>
      </w:r>
      <w:r w:rsidR="00D85276" w:rsidRPr="00F857F6">
        <w:rPr>
          <w:rFonts w:ascii="Times New Roman" w:hAnsi="Times New Roman"/>
          <w:b/>
          <w:sz w:val="28"/>
          <w:szCs w:val="28"/>
        </w:rPr>
        <w:t>Стать</w:t>
      </w:r>
      <w:r w:rsidR="00D85276">
        <w:rPr>
          <w:rFonts w:ascii="Times New Roman" w:hAnsi="Times New Roman"/>
          <w:b/>
          <w:sz w:val="28"/>
          <w:szCs w:val="28"/>
        </w:rPr>
        <w:t>ю 4 изложить в новой редакции</w:t>
      </w:r>
      <w:r w:rsidR="005176ED">
        <w:rPr>
          <w:rFonts w:ascii="Times New Roman" w:hAnsi="Times New Roman"/>
          <w:b/>
          <w:sz w:val="28"/>
          <w:szCs w:val="28"/>
        </w:rPr>
        <w:t>:</w:t>
      </w:r>
    </w:p>
    <w:p w:rsidR="00D85276" w:rsidRDefault="005176ED" w:rsidP="00243277">
      <w:pPr>
        <w:pStyle w:val="ConsPlusNormal"/>
        <w:widowControl/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«Статья 4</w:t>
      </w:r>
      <w:r w:rsidR="00D85276" w:rsidRPr="00F857F6">
        <w:rPr>
          <w:rFonts w:ascii="Times New Roman" w:hAnsi="Times New Roman"/>
          <w:b/>
          <w:sz w:val="28"/>
          <w:szCs w:val="28"/>
        </w:rPr>
        <w:t>.</w:t>
      </w:r>
      <w:r w:rsidR="00D85276"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органов </w:t>
      </w:r>
      <w:r>
        <w:rPr>
          <w:rFonts w:ascii="Times New Roman" w:hAnsi="Times New Roman"/>
          <w:b/>
          <w:sz w:val="28"/>
          <w:szCs w:val="28"/>
        </w:rPr>
        <w:t>местного самоуправления</w:t>
      </w:r>
      <w:r w:rsidR="00D85276">
        <w:rPr>
          <w:rFonts w:ascii="Times New Roman" w:hAnsi="Times New Roman"/>
          <w:b/>
          <w:sz w:val="28"/>
          <w:szCs w:val="28"/>
        </w:rPr>
        <w:t xml:space="preserve"> Отрадовского сельского поселения</w:t>
      </w:r>
    </w:p>
    <w:p w:rsidR="00D85276" w:rsidRPr="00685A98" w:rsidRDefault="00D85276" w:rsidP="0024327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D85276" w:rsidRDefault="00D85276" w:rsidP="0024327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685A98">
        <w:rPr>
          <w:sz w:val="28"/>
          <w:szCs w:val="28"/>
        </w:rPr>
        <w:t xml:space="preserve">Установить, что размеры окладов денежного содержания по должностям муниципальной службы </w:t>
      </w:r>
      <w:r>
        <w:rPr>
          <w:sz w:val="28"/>
          <w:szCs w:val="28"/>
        </w:rPr>
        <w:t>Отрад</w:t>
      </w:r>
      <w:r w:rsidRPr="00685A98">
        <w:rPr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, должностных окладов технического персонала и ставок заработной платы обслуживающего персонала органов </w:t>
      </w:r>
      <w:r w:rsidR="005176ED">
        <w:rPr>
          <w:sz w:val="28"/>
          <w:szCs w:val="28"/>
        </w:rPr>
        <w:t>местного самоуправления</w:t>
      </w:r>
      <w:r>
        <w:rPr>
          <w:sz w:val="28"/>
          <w:szCs w:val="28"/>
        </w:rPr>
        <w:t xml:space="preserve"> Отрадовского сельского поселения индексируются с 1 октября 2023 года на 5,5 процента, с 1 октября 2024 года на 4 процента, с 1 октября 2025 года на 4 процента.</w:t>
      </w:r>
      <w:r w:rsidR="00C150FA">
        <w:rPr>
          <w:sz w:val="28"/>
          <w:szCs w:val="28"/>
        </w:rPr>
        <w:t>»</w:t>
      </w:r>
      <w:proofErr w:type="gramEnd"/>
    </w:p>
    <w:p w:rsidR="00C150FA" w:rsidRDefault="00C150FA" w:rsidP="0024327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5176ED" w:rsidRPr="005176ED" w:rsidRDefault="00C150FA" w:rsidP="00243277">
      <w:pPr>
        <w:shd w:val="clear" w:color="auto" w:fill="FFFFFF" w:themeFill="background1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 </w:t>
      </w:r>
      <w:r w:rsidR="005176ED" w:rsidRPr="005176ED">
        <w:rPr>
          <w:b/>
          <w:sz w:val="28"/>
          <w:szCs w:val="28"/>
        </w:rPr>
        <w:t>Статью 6 изложить в новой редакции</w:t>
      </w:r>
      <w:r>
        <w:rPr>
          <w:b/>
          <w:sz w:val="28"/>
          <w:szCs w:val="28"/>
        </w:rPr>
        <w:t>:</w:t>
      </w:r>
    </w:p>
    <w:p w:rsidR="005176ED" w:rsidRPr="00724B8B" w:rsidRDefault="00C150FA" w:rsidP="00243277">
      <w:pPr>
        <w:shd w:val="clear" w:color="auto" w:fill="FFFFFF" w:themeFill="background1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176ED" w:rsidRPr="00F857F6">
        <w:rPr>
          <w:b/>
          <w:sz w:val="28"/>
          <w:szCs w:val="28"/>
        </w:rPr>
        <w:t xml:space="preserve">Статья </w:t>
      </w:r>
      <w:r w:rsidR="005176ED">
        <w:rPr>
          <w:b/>
          <w:sz w:val="28"/>
          <w:szCs w:val="28"/>
        </w:rPr>
        <w:t>6</w:t>
      </w:r>
      <w:r w:rsidR="005176ED" w:rsidRPr="00F857F6">
        <w:rPr>
          <w:b/>
          <w:sz w:val="28"/>
          <w:szCs w:val="28"/>
        </w:rPr>
        <w:t>.</w:t>
      </w:r>
      <w:r w:rsidR="005176ED">
        <w:rPr>
          <w:b/>
          <w:sz w:val="28"/>
          <w:szCs w:val="28"/>
        </w:rPr>
        <w:t xml:space="preserve"> Межбюджетные трансферты, предоставляемые другим бюджетам </w:t>
      </w:r>
      <w:r w:rsidR="005C5866">
        <w:rPr>
          <w:b/>
          <w:sz w:val="28"/>
          <w:szCs w:val="28"/>
        </w:rPr>
        <w:t xml:space="preserve">бюджетной системы </w:t>
      </w:r>
      <w:r w:rsidR="005176ED">
        <w:rPr>
          <w:b/>
          <w:sz w:val="28"/>
          <w:szCs w:val="28"/>
        </w:rPr>
        <w:t xml:space="preserve">Азовского района   на осуществление части </w:t>
      </w:r>
      <w:r w:rsidR="005C5866">
        <w:rPr>
          <w:b/>
          <w:sz w:val="28"/>
          <w:szCs w:val="28"/>
        </w:rPr>
        <w:t xml:space="preserve">полномочий по решению вопросов </w:t>
      </w:r>
      <w:r w:rsidR="005176ED">
        <w:rPr>
          <w:b/>
          <w:sz w:val="28"/>
          <w:szCs w:val="28"/>
        </w:rPr>
        <w:t>местного значения в соответствии с заключенными соглашениями</w:t>
      </w:r>
    </w:p>
    <w:p w:rsidR="005176ED" w:rsidRDefault="005176ED" w:rsidP="00243277">
      <w:pPr>
        <w:pStyle w:val="ConsPlusNormal"/>
        <w:widowControl/>
        <w:shd w:val="clear" w:color="auto" w:fill="FFFFFF" w:themeFill="background1"/>
        <w:spacing w:line="276" w:lineRule="auto"/>
        <w:ind w:left="1276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176ED" w:rsidRPr="008065C1" w:rsidRDefault="005176ED" w:rsidP="00243277">
      <w:pPr>
        <w:shd w:val="clear" w:color="auto" w:fill="FFFFFF" w:themeFill="background1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 xml:space="preserve">Утвердить </w:t>
      </w:r>
      <w:r>
        <w:rPr>
          <w:snapToGrid w:val="0"/>
          <w:sz w:val="28"/>
          <w:szCs w:val="28"/>
        </w:rPr>
        <w:t xml:space="preserve">размер </w:t>
      </w:r>
      <w:r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Pr="008065C1">
        <w:rPr>
          <w:bCs/>
          <w:snapToGrid w:val="0"/>
          <w:sz w:val="28"/>
          <w:szCs w:val="28"/>
        </w:rPr>
        <w:t xml:space="preserve">, </w:t>
      </w:r>
      <w:r w:rsidR="005C5866" w:rsidRPr="005C5866">
        <w:rPr>
          <w:sz w:val="28"/>
          <w:szCs w:val="28"/>
        </w:rPr>
        <w:t>предоставляемы</w:t>
      </w:r>
      <w:r w:rsidR="005C5866">
        <w:rPr>
          <w:sz w:val="28"/>
          <w:szCs w:val="28"/>
        </w:rPr>
        <w:t>х</w:t>
      </w:r>
      <w:r w:rsidR="005C5866" w:rsidRPr="005C5866">
        <w:rPr>
          <w:sz w:val="28"/>
          <w:szCs w:val="28"/>
        </w:rPr>
        <w:t xml:space="preserve"> другим бюджетам бюджетной системы Азовского района</w:t>
      </w:r>
      <w:r>
        <w:rPr>
          <w:bCs/>
          <w:snapToGrid w:val="0"/>
          <w:sz w:val="28"/>
          <w:szCs w:val="28"/>
        </w:rPr>
        <w:t>,</w:t>
      </w:r>
      <w:r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Pr="008065C1">
        <w:rPr>
          <w:snapToGrid w:val="0"/>
          <w:sz w:val="28"/>
          <w:szCs w:val="28"/>
        </w:rPr>
        <w:t>передачей</w:t>
      </w:r>
      <w:r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Pr="008065C1">
        <w:rPr>
          <w:snapToGrid w:val="0"/>
          <w:sz w:val="28"/>
          <w:szCs w:val="28"/>
        </w:rPr>
        <w:t>органов местного самоуправления поселения на 202</w:t>
      </w:r>
      <w:r>
        <w:rPr>
          <w:snapToGrid w:val="0"/>
          <w:sz w:val="28"/>
          <w:szCs w:val="28"/>
        </w:rPr>
        <w:t>3</w:t>
      </w:r>
      <w:r w:rsidRPr="008065C1">
        <w:rPr>
          <w:snapToGrid w:val="0"/>
          <w:sz w:val="28"/>
          <w:szCs w:val="28"/>
        </w:rPr>
        <w:t>год и на плановый период 202</w:t>
      </w:r>
      <w:r>
        <w:rPr>
          <w:snapToGrid w:val="0"/>
          <w:sz w:val="28"/>
          <w:szCs w:val="28"/>
        </w:rPr>
        <w:t>4</w:t>
      </w:r>
      <w:r w:rsidRPr="008065C1">
        <w:rPr>
          <w:snapToGrid w:val="0"/>
          <w:sz w:val="28"/>
          <w:szCs w:val="28"/>
        </w:rPr>
        <w:t xml:space="preserve"> и 202</w:t>
      </w:r>
      <w:r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>
        <w:rPr>
          <w:snapToGrid w:val="0"/>
          <w:sz w:val="28"/>
          <w:szCs w:val="28"/>
        </w:rPr>
        <w:t>7</w:t>
      </w:r>
      <w:r w:rsidRPr="008065C1">
        <w:rPr>
          <w:snapToGrid w:val="0"/>
          <w:sz w:val="28"/>
          <w:szCs w:val="28"/>
        </w:rPr>
        <w:t xml:space="preserve"> к настоящему Решению</w:t>
      </w:r>
      <w:proofErr w:type="gramStart"/>
      <w:r w:rsidRPr="008065C1">
        <w:rPr>
          <w:snapToGrid w:val="0"/>
          <w:sz w:val="28"/>
          <w:szCs w:val="28"/>
        </w:rPr>
        <w:t>.</w:t>
      </w:r>
      <w:r w:rsidR="00C150FA">
        <w:rPr>
          <w:snapToGrid w:val="0"/>
          <w:sz w:val="28"/>
          <w:szCs w:val="28"/>
        </w:rPr>
        <w:t>»</w:t>
      </w:r>
      <w:proofErr w:type="gramEnd"/>
    </w:p>
    <w:p w:rsidR="00C150FA" w:rsidRDefault="00C150FA" w:rsidP="00243277">
      <w:pPr>
        <w:keepNext/>
        <w:shd w:val="clear" w:color="auto" w:fill="FFFFFF" w:themeFill="background1"/>
        <w:spacing w:before="360" w:after="60"/>
        <w:ind w:firstLine="709"/>
        <w:jc w:val="both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sz w:val="28"/>
          <w:szCs w:val="28"/>
        </w:rPr>
        <w:t>1.</w:t>
      </w:r>
      <w:r w:rsidRPr="00C150FA">
        <w:rPr>
          <w:b/>
          <w:sz w:val="28"/>
          <w:szCs w:val="28"/>
        </w:rPr>
        <w:t>4.</w:t>
      </w:r>
      <w:r>
        <w:rPr>
          <w:b/>
          <w:kern w:val="28"/>
          <w:sz w:val="28"/>
          <w:szCs w:val="28"/>
        </w:rPr>
        <w:t>Статью 1</w:t>
      </w:r>
      <w:r w:rsidRPr="00C07A39">
        <w:rPr>
          <w:b/>
          <w:kern w:val="28"/>
          <w:sz w:val="28"/>
          <w:szCs w:val="28"/>
        </w:rPr>
        <w:t>0</w:t>
      </w:r>
      <w:r>
        <w:rPr>
          <w:b/>
          <w:kern w:val="28"/>
          <w:sz w:val="28"/>
          <w:szCs w:val="28"/>
        </w:rPr>
        <w:t>«</w:t>
      </w:r>
      <w:r w:rsidRPr="00ED185A">
        <w:rPr>
          <w:b/>
          <w:bCs/>
          <w:iCs/>
          <w:kern w:val="28"/>
          <w:sz w:val="28"/>
          <w:szCs w:val="28"/>
        </w:rPr>
        <w:t xml:space="preserve">Особенности использования бюджетных ассигнований на обеспечение деятельности муниципальных учреждений </w:t>
      </w:r>
      <w:r>
        <w:rPr>
          <w:b/>
          <w:bCs/>
          <w:iCs/>
          <w:kern w:val="28"/>
          <w:sz w:val="28"/>
          <w:szCs w:val="28"/>
        </w:rPr>
        <w:t>Отрадовского</w:t>
      </w:r>
      <w:r w:rsidRPr="00ED185A">
        <w:rPr>
          <w:b/>
          <w:bCs/>
          <w:iCs/>
          <w:kern w:val="28"/>
          <w:sz w:val="28"/>
          <w:szCs w:val="28"/>
        </w:rPr>
        <w:t xml:space="preserve"> сельского поселения Азовского района</w:t>
      </w:r>
      <w:r>
        <w:rPr>
          <w:b/>
          <w:bCs/>
          <w:iCs/>
          <w:kern w:val="28"/>
          <w:sz w:val="28"/>
          <w:szCs w:val="28"/>
        </w:rPr>
        <w:t>» исключить.</w:t>
      </w:r>
    </w:p>
    <w:p w:rsidR="00C150FA" w:rsidRDefault="00C150FA" w:rsidP="00243277">
      <w:pPr>
        <w:keepNext/>
        <w:shd w:val="clear" w:color="auto" w:fill="FFFFFF" w:themeFill="background1"/>
        <w:spacing w:before="360" w:after="60"/>
        <w:ind w:left="1418" w:firstLine="709"/>
        <w:jc w:val="both"/>
        <w:outlineLvl w:val="0"/>
        <w:rPr>
          <w:b/>
          <w:bCs/>
          <w:iCs/>
          <w:kern w:val="28"/>
          <w:sz w:val="28"/>
          <w:szCs w:val="28"/>
        </w:rPr>
      </w:pPr>
    </w:p>
    <w:p w:rsidR="00C150FA" w:rsidRPr="00C150FA" w:rsidRDefault="00C150FA" w:rsidP="00243277">
      <w:pPr>
        <w:pStyle w:val="a3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C150FA">
        <w:rPr>
          <w:b/>
          <w:sz w:val="28"/>
          <w:szCs w:val="28"/>
        </w:rPr>
        <w:t>5. Статью 11 изложить в новой редакции, присвоив номер 10:</w:t>
      </w:r>
    </w:p>
    <w:p w:rsidR="00C150FA" w:rsidRPr="00C150FA" w:rsidRDefault="00C150FA" w:rsidP="00243277">
      <w:pPr>
        <w:pStyle w:val="a3"/>
        <w:rPr>
          <w:b/>
          <w:sz w:val="28"/>
          <w:szCs w:val="28"/>
        </w:rPr>
      </w:pPr>
      <w:r w:rsidRPr="00C150FA">
        <w:rPr>
          <w:b/>
          <w:snapToGrid w:val="0"/>
          <w:sz w:val="28"/>
          <w:szCs w:val="28"/>
        </w:rPr>
        <w:t>«Статья 10. Настоящее Решение  вступает в силу с 1 января 2023 года».</w:t>
      </w:r>
    </w:p>
    <w:p w:rsidR="005176ED" w:rsidRDefault="005176ED" w:rsidP="0024327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9D480A" w:rsidRDefault="009D480A" w:rsidP="00243277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906C30">
        <w:rPr>
          <w:snapToGrid w:val="0"/>
          <w:sz w:val="28"/>
          <w:szCs w:val="28"/>
          <w:shd w:val="clear" w:color="auto" w:fill="FFFFFF"/>
        </w:rPr>
        <w:t>№ 3,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D70046">
        <w:rPr>
          <w:snapToGrid w:val="0"/>
          <w:sz w:val="28"/>
          <w:szCs w:val="28"/>
          <w:shd w:val="clear" w:color="auto" w:fill="FFFFFF"/>
        </w:rPr>
        <w:t>,</w:t>
      </w:r>
      <w:r w:rsidR="00906C30">
        <w:rPr>
          <w:snapToGrid w:val="0"/>
          <w:sz w:val="28"/>
          <w:szCs w:val="28"/>
          <w:shd w:val="clear" w:color="auto" w:fill="FFFFFF"/>
        </w:rPr>
        <w:t xml:space="preserve"> № 7, № 8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751158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="006F08CC" w:rsidRPr="00014311">
        <w:rPr>
          <w:sz w:val="28"/>
          <w:szCs w:val="28"/>
        </w:rPr>
        <w:t xml:space="preserve">. </w:t>
      </w: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2391C"/>
    <w:rsid w:val="00056FFE"/>
    <w:rsid w:val="00084B5C"/>
    <w:rsid w:val="000851FC"/>
    <w:rsid w:val="000911E4"/>
    <w:rsid w:val="0009376B"/>
    <w:rsid w:val="000B1180"/>
    <w:rsid w:val="000B7E74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1F782E"/>
    <w:rsid w:val="00214B99"/>
    <w:rsid w:val="00227AA3"/>
    <w:rsid w:val="00231702"/>
    <w:rsid w:val="00233F80"/>
    <w:rsid w:val="00243277"/>
    <w:rsid w:val="002621D3"/>
    <w:rsid w:val="00267F57"/>
    <w:rsid w:val="002831CE"/>
    <w:rsid w:val="002B2E7D"/>
    <w:rsid w:val="002D0F4E"/>
    <w:rsid w:val="002E7DAA"/>
    <w:rsid w:val="0030178A"/>
    <w:rsid w:val="00316A81"/>
    <w:rsid w:val="003E335F"/>
    <w:rsid w:val="003F2091"/>
    <w:rsid w:val="00403185"/>
    <w:rsid w:val="00403FE3"/>
    <w:rsid w:val="00412B13"/>
    <w:rsid w:val="0044453F"/>
    <w:rsid w:val="00444C78"/>
    <w:rsid w:val="00446572"/>
    <w:rsid w:val="00461E6F"/>
    <w:rsid w:val="004B17D5"/>
    <w:rsid w:val="004C6F48"/>
    <w:rsid w:val="005176ED"/>
    <w:rsid w:val="005322D4"/>
    <w:rsid w:val="00555273"/>
    <w:rsid w:val="0058125F"/>
    <w:rsid w:val="00587067"/>
    <w:rsid w:val="0059016E"/>
    <w:rsid w:val="00597601"/>
    <w:rsid w:val="005B2D2D"/>
    <w:rsid w:val="005B3905"/>
    <w:rsid w:val="005C22E7"/>
    <w:rsid w:val="005C5866"/>
    <w:rsid w:val="005D5B6A"/>
    <w:rsid w:val="006356B0"/>
    <w:rsid w:val="0065122C"/>
    <w:rsid w:val="006525A7"/>
    <w:rsid w:val="00654376"/>
    <w:rsid w:val="00655452"/>
    <w:rsid w:val="00664F51"/>
    <w:rsid w:val="00684EFD"/>
    <w:rsid w:val="0068577F"/>
    <w:rsid w:val="006931AD"/>
    <w:rsid w:val="006A3F91"/>
    <w:rsid w:val="006B2339"/>
    <w:rsid w:val="006D65C0"/>
    <w:rsid w:val="006E6482"/>
    <w:rsid w:val="006F08CC"/>
    <w:rsid w:val="0071212E"/>
    <w:rsid w:val="007144BB"/>
    <w:rsid w:val="0072323F"/>
    <w:rsid w:val="00723A39"/>
    <w:rsid w:val="00751158"/>
    <w:rsid w:val="007559F6"/>
    <w:rsid w:val="00762E7C"/>
    <w:rsid w:val="00763A30"/>
    <w:rsid w:val="00782AD9"/>
    <w:rsid w:val="007C58E3"/>
    <w:rsid w:val="0082031D"/>
    <w:rsid w:val="00842DD0"/>
    <w:rsid w:val="0084345C"/>
    <w:rsid w:val="0084738C"/>
    <w:rsid w:val="00857062"/>
    <w:rsid w:val="00874FCF"/>
    <w:rsid w:val="008E1030"/>
    <w:rsid w:val="00906C30"/>
    <w:rsid w:val="0091135F"/>
    <w:rsid w:val="009205BF"/>
    <w:rsid w:val="00937D25"/>
    <w:rsid w:val="00941C0E"/>
    <w:rsid w:val="00965DA2"/>
    <w:rsid w:val="00966950"/>
    <w:rsid w:val="009821F5"/>
    <w:rsid w:val="009A6568"/>
    <w:rsid w:val="009B792F"/>
    <w:rsid w:val="009D32DD"/>
    <w:rsid w:val="009D480A"/>
    <w:rsid w:val="009D4D27"/>
    <w:rsid w:val="00A211C0"/>
    <w:rsid w:val="00A33365"/>
    <w:rsid w:val="00A36307"/>
    <w:rsid w:val="00A40D45"/>
    <w:rsid w:val="00A417EF"/>
    <w:rsid w:val="00A6301E"/>
    <w:rsid w:val="00A714E9"/>
    <w:rsid w:val="00AA2CB9"/>
    <w:rsid w:val="00AF4484"/>
    <w:rsid w:val="00AF5B22"/>
    <w:rsid w:val="00B5063E"/>
    <w:rsid w:val="00BA0D0C"/>
    <w:rsid w:val="00BA1D4C"/>
    <w:rsid w:val="00BA43EB"/>
    <w:rsid w:val="00BC46C2"/>
    <w:rsid w:val="00BE5799"/>
    <w:rsid w:val="00BF480F"/>
    <w:rsid w:val="00C02DBE"/>
    <w:rsid w:val="00C150FA"/>
    <w:rsid w:val="00C57078"/>
    <w:rsid w:val="00C65314"/>
    <w:rsid w:val="00C70582"/>
    <w:rsid w:val="00C94CFA"/>
    <w:rsid w:val="00CA0AA6"/>
    <w:rsid w:val="00CA0C24"/>
    <w:rsid w:val="00CA16B9"/>
    <w:rsid w:val="00CC31CB"/>
    <w:rsid w:val="00CE7FB0"/>
    <w:rsid w:val="00D03FC1"/>
    <w:rsid w:val="00D22BC1"/>
    <w:rsid w:val="00D53D44"/>
    <w:rsid w:val="00D70046"/>
    <w:rsid w:val="00D85276"/>
    <w:rsid w:val="00D93BF4"/>
    <w:rsid w:val="00DF598F"/>
    <w:rsid w:val="00E06629"/>
    <w:rsid w:val="00E06877"/>
    <w:rsid w:val="00E11E2D"/>
    <w:rsid w:val="00E23340"/>
    <w:rsid w:val="00E359A9"/>
    <w:rsid w:val="00E37518"/>
    <w:rsid w:val="00E62420"/>
    <w:rsid w:val="00E72864"/>
    <w:rsid w:val="00E768CB"/>
    <w:rsid w:val="00E843DD"/>
    <w:rsid w:val="00EB5952"/>
    <w:rsid w:val="00EE77C0"/>
    <w:rsid w:val="00F00BD5"/>
    <w:rsid w:val="00F048FE"/>
    <w:rsid w:val="00F14C6B"/>
    <w:rsid w:val="00F37437"/>
    <w:rsid w:val="00F84B14"/>
    <w:rsid w:val="00F862A3"/>
    <w:rsid w:val="00FA237B"/>
    <w:rsid w:val="00FA7119"/>
    <w:rsid w:val="00FC1DC8"/>
    <w:rsid w:val="00FC39AC"/>
    <w:rsid w:val="00FD46BC"/>
    <w:rsid w:val="00FE062A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1672F-9060-4914-AAF1-7E7EC1351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5</cp:revision>
  <cp:lastPrinted>2022-12-02T06:55:00Z</cp:lastPrinted>
  <dcterms:created xsi:type="dcterms:W3CDTF">2023-03-16T06:24:00Z</dcterms:created>
  <dcterms:modified xsi:type="dcterms:W3CDTF">2023-04-03T06:40:00Z</dcterms:modified>
</cp:coreProperties>
</file>